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423E6" w14:textId="168AC808" w:rsidR="00E80799" w:rsidRPr="003A1B43" w:rsidRDefault="00194534" w:rsidP="00E80799">
      <w:pPr>
        <w:jc w:val="center"/>
        <w:outlineLvl w:val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Music </w:t>
      </w:r>
      <w:r w:rsidR="00274D28">
        <w:rPr>
          <w:rFonts w:ascii="Calibri" w:hAnsi="Calibri"/>
          <w:b/>
          <w:sz w:val="28"/>
        </w:rPr>
        <w:t>Coordinator</w:t>
      </w:r>
    </w:p>
    <w:p w14:paraId="769CAD19" w14:textId="77777777" w:rsidR="00E80799" w:rsidRDefault="00E80799" w:rsidP="00E80799">
      <w:pPr>
        <w:pStyle w:val="Style-2"/>
        <w:outlineLvl w:val="0"/>
        <w:rPr>
          <w:rFonts w:ascii="Calibri" w:eastAsia="Droid Sans" w:hAnsi="Calibri" w:cs="Droid Sans"/>
          <w:b/>
          <w:bCs/>
          <w:color w:val="000000"/>
        </w:rPr>
      </w:pPr>
    </w:p>
    <w:p w14:paraId="27DDC9C7" w14:textId="44867E00" w:rsidR="00E80799" w:rsidRPr="008B7768" w:rsidRDefault="00E80799" w:rsidP="00E80799">
      <w:pPr>
        <w:pStyle w:val="Style-2"/>
        <w:outlineLvl w:val="0"/>
        <w:rPr>
          <w:rFonts w:ascii="Calibri" w:eastAsia="Droid Sans" w:hAnsi="Calibri" w:cs="Droid Sans"/>
          <w:bCs/>
          <w:color w:val="000000"/>
        </w:rPr>
      </w:pPr>
      <w:r w:rsidRPr="008B7768">
        <w:rPr>
          <w:rFonts w:ascii="Calibri" w:eastAsia="Droid Sans" w:hAnsi="Calibri" w:cs="Droid Sans"/>
          <w:b/>
          <w:bCs/>
          <w:color w:val="000000"/>
        </w:rPr>
        <w:t>I.  Introduction</w:t>
      </w:r>
    </w:p>
    <w:p w14:paraId="02929C4E" w14:textId="4E16B79C" w:rsidR="00E80799" w:rsidRDefault="00E80799" w:rsidP="00E80799">
      <w:pPr>
        <w:pStyle w:val="Style-2"/>
        <w:rPr>
          <w:rFonts w:ascii="Calibri" w:eastAsia="Droid Sans" w:hAnsi="Calibri" w:cs="Droid Sans"/>
          <w:bCs/>
          <w:color w:val="000000"/>
        </w:rPr>
      </w:pPr>
      <w:r w:rsidRPr="008B7768">
        <w:rPr>
          <w:rFonts w:ascii="Calibri" w:eastAsia="Droid Sans" w:hAnsi="Calibri" w:cs="Droid Sans"/>
          <w:bCs/>
          <w:color w:val="000000"/>
        </w:rPr>
        <w:t>St</w:t>
      </w:r>
      <w:r>
        <w:rPr>
          <w:rFonts w:ascii="Calibri" w:eastAsia="Droid Sans" w:hAnsi="Calibri" w:cs="Droid Sans"/>
          <w:bCs/>
          <w:color w:val="000000"/>
        </w:rPr>
        <w:t>.</w:t>
      </w:r>
      <w:r w:rsidRPr="008B7768">
        <w:rPr>
          <w:rFonts w:ascii="Calibri" w:eastAsia="Droid Sans" w:hAnsi="Calibri" w:cs="Droid Sans"/>
          <w:bCs/>
          <w:color w:val="000000"/>
        </w:rPr>
        <w:t xml:space="preserve"> Mary Student Parish</w:t>
      </w:r>
      <w:r>
        <w:rPr>
          <w:rFonts w:ascii="Calibri" w:eastAsia="Droid Sans" w:hAnsi="Calibri" w:cs="Droid Sans"/>
          <w:bCs/>
          <w:color w:val="000000"/>
        </w:rPr>
        <w:t xml:space="preserve"> (SMSP)</w:t>
      </w:r>
      <w:r w:rsidRPr="008B7768">
        <w:rPr>
          <w:rFonts w:ascii="Calibri" w:eastAsia="Droid Sans" w:hAnsi="Calibri" w:cs="Droid Sans"/>
          <w:bCs/>
          <w:color w:val="000000"/>
        </w:rPr>
        <w:t xml:space="preserve">, located in Ann Arbor, MI, </w:t>
      </w:r>
      <w:r>
        <w:rPr>
          <w:rFonts w:ascii="Calibri" w:eastAsia="Droid Sans" w:hAnsi="Calibri" w:cs="Droid Sans"/>
          <w:bCs/>
          <w:color w:val="000000"/>
        </w:rPr>
        <w:t>is a Diocesan parish, staffed by Jesuits serving</w:t>
      </w:r>
      <w:r w:rsidRPr="008B7768">
        <w:rPr>
          <w:rFonts w:ascii="Calibri" w:eastAsia="Droid Sans" w:hAnsi="Calibri" w:cs="Droid Sans"/>
          <w:bCs/>
          <w:color w:val="000000"/>
        </w:rPr>
        <w:t xml:space="preserve"> the faculty, staff</w:t>
      </w:r>
      <w:r>
        <w:rPr>
          <w:rFonts w:ascii="Calibri" w:eastAsia="Droid Sans" w:hAnsi="Calibri" w:cs="Droid Sans"/>
          <w:bCs/>
          <w:color w:val="000000"/>
        </w:rPr>
        <w:t>,</w:t>
      </w:r>
      <w:r w:rsidRPr="008B7768">
        <w:rPr>
          <w:rFonts w:ascii="Calibri" w:eastAsia="Droid Sans" w:hAnsi="Calibri" w:cs="Droid Sans"/>
          <w:bCs/>
          <w:color w:val="000000"/>
        </w:rPr>
        <w:t xml:space="preserve"> and students </w:t>
      </w:r>
      <w:proofErr w:type="gramStart"/>
      <w:r w:rsidRPr="008B7768">
        <w:rPr>
          <w:rFonts w:ascii="Calibri" w:eastAsia="Droid Sans" w:hAnsi="Calibri" w:cs="Droid Sans"/>
          <w:bCs/>
          <w:color w:val="000000"/>
        </w:rPr>
        <w:t>of</w:t>
      </w:r>
      <w:proofErr w:type="gramEnd"/>
      <w:r w:rsidRPr="008B7768">
        <w:rPr>
          <w:rFonts w:ascii="Calibri" w:eastAsia="Droid Sans" w:hAnsi="Calibri" w:cs="Droid Sans"/>
          <w:bCs/>
          <w:color w:val="000000"/>
        </w:rPr>
        <w:t xml:space="preserve"> the University of Michigan</w:t>
      </w:r>
      <w:r>
        <w:rPr>
          <w:rFonts w:ascii="Calibri" w:eastAsia="Droid Sans" w:hAnsi="Calibri" w:cs="Droid Sans"/>
          <w:bCs/>
          <w:color w:val="000000"/>
        </w:rPr>
        <w:t xml:space="preserve"> as well as resident parishioners</w:t>
      </w:r>
      <w:r w:rsidRPr="008B7768">
        <w:rPr>
          <w:rFonts w:ascii="Calibri" w:eastAsia="Droid Sans" w:hAnsi="Calibri" w:cs="Droid Sans"/>
          <w:bCs/>
          <w:color w:val="000000"/>
        </w:rPr>
        <w:t xml:space="preserve">. </w:t>
      </w:r>
      <w:r>
        <w:rPr>
          <w:rFonts w:ascii="Calibri" w:eastAsia="Droid Sans" w:hAnsi="Calibri" w:cs="Droid Sans"/>
          <w:bCs/>
          <w:color w:val="000000"/>
        </w:rPr>
        <w:t>SMSP</w:t>
      </w:r>
      <w:r w:rsidRPr="008B7768">
        <w:rPr>
          <w:rFonts w:ascii="Calibri" w:eastAsia="Droid Sans" w:hAnsi="Calibri" w:cs="Droid Sans"/>
          <w:bCs/>
          <w:color w:val="000000"/>
        </w:rPr>
        <w:t xml:space="preserve"> </w:t>
      </w:r>
      <w:r w:rsidR="00017CDB">
        <w:rPr>
          <w:rFonts w:ascii="Calibri" w:eastAsia="Droid Sans" w:hAnsi="Calibri" w:cs="Droid Sans"/>
          <w:bCs/>
          <w:color w:val="000000"/>
        </w:rPr>
        <w:t xml:space="preserve">hosts an average of 1,600 people for six or </w:t>
      </w:r>
      <w:r>
        <w:rPr>
          <w:rFonts w:ascii="Calibri" w:eastAsia="Droid Sans" w:hAnsi="Calibri" w:cs="Droid Sans"/>
          <w:bCs/>
          <w:color w:val="000000"/>
        </w:rPr>
        <w:t>seven</w:t>
      </w:r>
      <w:r w:rsidRPr="008B7768">
        <w:rPr>
          <w:rFonts w:ascii="Calibri" w:eastAsia="Droid Sans" w:hAnsi="Calibri" w:cs="Droid Sans"/>
          <w:bCs/>
          <w:color w:val="000000"/>
        </w:rPr>
        <w:t xml:space="preserve"> </w:t>
      </w:r>
      <w:r>
        <w:rPr>
          <w:rFonts w:ascii="Calibri" w:eastAsia="Droid Sans" w:hAnsi="Calibri" w:cs="Droid Sans"/>
          <w:bCs/>
          <w:color w:val="000000"/>
        </w:rPr>
        <w:t>weekend</w:t>
      </w:r>
      <w:r w:rsidRPr="008B7768">
        <w:rPr>
          <w:rFonts w:ascii="Calibri" w:eastAsia="Droid Sans" w:hAnsi="Calibri" w:cs="Droid Sans"/>
          <w:bCs/>
          <w:color w:val="000000"/>
        </w:rPr>
        <w:t xml:space="preserve"> masses (one in Spanish)</w:t>
      </w:r>
      <w:r>
        <w:rPr>
          <w:rFonts w:ascii="Calibri" w:eastAsia="Droid Sans" w:hAnsi="Calibri" w:cs="Droid Sans"/>
          <w:bCs/>
          <w:color w:val="000000"/>
        </w:rPr>
        <w:t xml:space="preserve"> and</w:t>
      </w:r>
      <w:r w:rsidRPr="008B7768">
        <w:rPr>
          <w:rFonts w:ascii="Calibri" w:eastAsia="Droid Sans" w:hAnsi="Calibri" w:cs="Droid Sans"/>
          <w:bCs/>
          <w:color w:val="000000"/>
        </w:rPr>
        <w:t xml:space="preserve"> offers spiritual formation programs for undergrad</w:t>
      </w:r>
      <w:r>
        <w:rPr>
          <w:rFonts w:ascii="Calibri" w:eastAsia="Droid Sans" w:hAnsi="Calibri" w:cs="Droid Sans"/>
          <w:bCs/>
          <w:color w:val="000000"/>
        </w:rPr>
        <w:t>uate</w:t>
      </w:r>
      <w:r w:rsidRPr="008B7768">
        <w:rPr>
          <w:rFonts w:ascii="Calibri" w:eastAsia="Droid Sans" w:hAnsi="Calibri" w:cs="Droid Sans"/>
          <w:bCs/>
          <w:color w:val="000000"/>
        </w:rPr>
        <w:t>s, grad</w:t>
      </w:r>
      <w:r>
        <w:rPr>
          <w:rFonts w:ascii="Calibri" w:eastAsia="Droid Sans" w:hAnsi="Calibri" w:cs="Droid Sans"/>
          <w:bCs/>
          <w:color w:val="000000"/>
        </w:rPr>
        <w:t xml:space="preserve">uate </w:t>
      </w:r>
      <w:r w:rsidRPr="008B7768">
        <w:rPr>
          <w:rFonts w:ascii="Calibri" w:eastAsia="Droid Sans" w:hAnsi="Calibri" w:cs="Droid Sans"/>
          <w:bCs/>
          <w:color w:val="000000"/>
        </w:rPr>
        <w:t>s</w:t>
      </w:r>
      <w:r>
        <w:rPr>
          <w:rFonts w:ascii="Calibri" w:eastAsia="Droid Sans" w:hAnsi="Calibri" w:cs="Droid Sans"/>
          <w:bCs/>
          <w:color w:val="000000"/>
        </w:rPr>
        <w:t xml:space="preserve">tudents, </w:t>
      </w:r>
      <w:r w:rsidRPr="008B7768">
        <w:rPr>
          <w:rFonts w:ascii="Calibri" w:eastAsia="Droid Sans" w:hAnsi="Calibri" w:cs="Droid Sans"/>
          <w:bCs/>
          <w:color w:val="000000"/>
        </w:rPr>
        <w:t xml:space="preserve">young professionals, </w:t>
      </w:r>
      <w:r>
        <w:rPr>
          <w:rFonts w:ascii="Calibri" w:eastAsia="Droid Sans" w:hAnsi="Calibri" w:cs="Droid Sans"/>
          <w:bCs/>
          <w:color w:val="000000"/>
        </w:rPr>
        <w:t>and our resident parishioners.</w:t>
      </w:r>
      <w:r w:rsidR="00AC7A97">
        <w:rPr>
          <w:rFonts w:ascii="Calibri" w:eastAsia="Droid Sans" w:hAnsi="Calibri" w:cs="Droid Sans"/>
          <w:bCs/>
          <w:color w:val="000000"/>
        </w:rPr>
        <w:t xml:space="preserve"> In addition to our in-person masses, we do live stream two of our weekend masses.</w:t>
      </w:r>
    </w:p>
    <w:p w14:paraId="4D831AFA" w14:textId="77777777" w:rsidR="00E80799" w:rsidRDefault="00E80799" w:rsidP="00E80799">
      <w:pPr>
        <w:pStyle w:val="Style-2"/>
        <w:rPr>
          <w:rFonts w:ascii="Calibri" w:eastAsia="Droid Sans" w:hAnsi="Calibri" w:cs="Droid Sans"/>
          <w:bCs/>
          <w:color w:val="000000"/>
        </w:rPr>
      </w:pPr>
    </w:p>
    <w:p w14:paraId="39AEBCF8" w14:textId="77777777" w:rsidR="00E80799" w:rsidRPr="008B7768" w:rsidRDefault="00E80799" w:rsidP="00E80799">
      <w:pPr>
        <w:outlineLvl w:val="0"/>
        <w:rPr>
          <w:rFonts w:ascii="Calibri" w:hAnsi="Calibri"/>
          <w:sz w:val="20"/>
          <w:szCs w:val="20"/>
        </w:rPr>
      </w:pPr>
      <w:r w:rsidRPr="008B7768">
        <w:rPr>
          <w:rFonts w:ascii="Calibri" w:hAnsi="Calibri"/>
          <w:b/>
          <w:sz w:val="20"/>
          <w:szCs w:val="20"/>
        </w:rPr>
        <w:t>II.  Overview</w:t>
      </w:r>
      <w:r w:rsidRPr="008B7768">
        <w:rPr>
          <w:rFonts w:ascii="Calibri" w:hAnsi="Calibri"/>
          <w:sz w:val="20"/>
          <w:szCs w:val="20"/>
        </w:rPr>
        <w:t xml:space="preserve"> </w:t>
      </w:r>
    </w:p>
    <w:p w14:paraId="7F943FE5" w14:textId="39B07ADC" w:rsidR="00E80799" w:rsidRDefault="00E80799" w:rsidP="00E80799">
      <w:pPr>
        <w:pStyle w:val="ColorfulList-Accent11"/>
        <w:ind w:left="0"/>
        <w:rPr>
          <w:rFonts w:ascii="Calibri" w:hAnsi="Calibri"/>
          <w:sz w:val="20"/>
          <w:szCs w:val="20"/>
        </w:rPr>
      </w:pPr>
      <w:r w:rsidRPr="00875F25">
        <w:rPr>
          <w:rFonts w:ascii="Calibri" w:hAnsi="Calibri"/>
          <w:sz w:val="20"/>
          <w:szCs w:val="20"/>
        </w:rPr>
        <w:t xml:space="preserve">This position is responsible for </w:t>
      </w:r>
      <w:r w:rsidR="00194534">
        <w:rPr>
          <w:rFonts w:ascii="Calibri" w:hAnsi="Calibri"/>
          <w:sz w:val="20"/>
          <w:szCs w:val="20"/>
        </w:rPr>
        <w:t xml:space="preserve">coordinating liturgical music for our sacramental celebrations (i.e. weekend masses, weddings, funerals, </w:t>
      </w:r>
      <w:proofErr w:type="spellStart"/>
      <w:r w:rsidR="00194534">
        <w:rPr>
          <w:rFonts w:ascii="Calibri" w:hAnsi="Calibri"/>
          <w:sz w:val="20"/>
          <w:szCs w:val="20"/>
        </w:rPr>
        <w:t>etc</w:t>
      </w:r>
      <w:proofErr w:type="spellEnd"/>
      <w:r w:rsidR="00194534">
        <w:rPr>
          <w:rFonts w:ascii="Calibri" w:hAnsi="Calibri"/>
          <w:sz w:val="20"/>
          <w:szCs w:val="20"/>
        </w:rPr>
        <w:t>)</w:t>
      </w:r>
      <w:r w:rsidRPr="00875F25">
        <w:rPr>
          <w:rFonts w:ascii="Calibri" w:hAnsi="Calibri"/>
          <w:sz w:val="20"/>
          <w:szCs w:val="20"/>
        </w:rPr>
        <w:t>.</w:t>
      </w:r>
      <w:r w:rsidRPr="00124A3E">
        <w:rPr>
          <w:rFonts w:ascii="Calibri" w:hAnsi="Calibri"/>
          <w:sz w:val="20"/>
          <w:szCs w:val="20"/>
        </w:rPr>
        <w:t xml:space="preserve">  </w:t>
      </w:r>
      <w:r w:rsidR="007E7701">
        <w:rPr>
          <w:rFonts w:ascii="Calibri" w:hAnsi="Calibri"/>
          <w:sz w:val="20"/>
          <w:szCs w:val="20"/>
        </w:rPr>
        <w:t xml:space="preserve">This includes selecting music, scheduling accompanists and ensuring the maintenance of our musical equipment. </w:t>
      </w:r>
      <w:r w:rsidR="00D04903">
        <w:rPr>
          <w:rFonts w:ascii="Calibri" w:hAnsi="Calibri"/>
          <w:sz w:val="20"/>
          <w:szCs w:val="20"/>
        </w:rPr>
        <w:t xml:space="preserve">The music coordinator is not required to serve as a regular accompanist or director at weekend </w:t>
      </w:r>
      <w:proofErr w:type="gramStart"/>
      <w:r w:rsidR="00D04903">
        <w:rPr>
          <w:rFonts w:ascii="Calibri" w:hAnsi="Calibri"/>
          <w:sz w:val="20"/>
          <w:szCs w:val="20"/>
        </w:rPr>
        <w:t>m</w:t>
      </w:r>
      <w:r w:rsidR="00D04903">
        <w:rPr>
          <w:rFonts w:ascii="Calibri" w:hAnsi="Calibri"/>
          <w:sz w:val="20"/>
          <w:szCs w:val="20"/>
        </w:rPr>
        <w:t>asses, but</w:t>
      </w:r>
      <w:proofErr w:type="gramEnd"/>
      <w:r w:rsidR="00D04903">
        <w:rPr>
          <w:rFonts w:ascii="Calibri" w:hAnsi="Calibri"/>
          <w:sz w:val="20"/>
          <w:szCs w:val="20"/>
        </w:rPr>
        <w:t xml:space="preserve"> is primarily responsible for coordinating a team of </w:t>
      </w:r>
      <w:proofErr w:type="spellStart"/>
      <w:r w:rsidR="00D04903">
        <w:rPr>
          <w:rFonts w:ascii="Calibri" w:hAnsi="Calibri"/>
          <w:sz w:val="20"/>
          <w:szCs w:val="20"/>
        </w:rPr>
        <w:t>stipended</w:t>
      </w:r>
      <w:proofErr w:type="spellEnd"/>
      <w:r w:rsidR="00D04903">
        <w:rPr>
          <w:rFonts w:ascii="Calibri" w:hAnsi="Calibri"/>
          <w:sz w:val="20"/>
          <w:szCs w:val="20"/>
        </w:rPr>
        <w:t xml:space="preserve"> and volunteer musicians, serving as a substitute accompanist or director when necessary. </w:t>
      </w:r>
      <w:r>
        <w:rPr>
          <w:rFonts w:ascii="Calibri" w:hAnsi="Calibri"/>
          <w:sz w:val="20"/>
          <w:szCs w:val="20"/>
        </w:rPr>
        <w:t xml:space="preserve">This position reports </w:t>
      </w:r>
      <w:r w:rsidR="002513A4">
        <w:rPr>
          <w:rFonts w:ascii="Calibri" w:hAnsi="Calibri"/>
          <w:sz w:val="20"/>
          <w:szCs w:val="20"/>
        </w:rPr>
        <w:t>the Pastor</w:t>
      </w:r>
      <w:r>
        <w:rPr>
          <w:rFonts w:ascii="Calibri" w:hAnsi="Calibri"/>
          <w:sz w:val="20"/>
          <w:szCs w:val="20"/>
        </w:rPr>
        <w:t xml:space="preserve">. </w:t>
      </w:r>
      <w:r w:rsidRPr="00124A3E">
        <w:rPr>
          <w:rFonts w:ascii="Calibri" w:hAnsi="Calibri"/>
          <w:sz w:val="20"/>
          <w:szCs w:val="20"/>
        </w:rPr>
        <w:t>This is a</w:t>
      </w:r>
      <w:r w:rsidR="00194534">
        <w:rPr>
          <w:rFonts w:ascii="Calibri" w:hAnsi="Calibri"/>
          <w:sz w:val="20"/>
          <w:szCs w:val="20"/>
        </w:rPr>
        <w:t>n hourly</w:t>
      </w:r>
      <w:r w:rsidRPr="00124A3E">
        <w:rPr>
          <w:rFonts w:ascii="Calibri" w:hAnsi="Calibri"/>
          <w:sz w:val="20"/>
          <w:szCs w:val="20"/>
        </w:rPr>
        <w:t xml:space="preserve"> position</w:t>
      </w:r>
      <w:r>
        <w:rPr>
          <w:rFonts w:ascii="Calibri" w:hAnsi="Calibri"/>
          <w:sz w:val="20"/>
          <w:szCs w:val="20"/>
        </w:rPr>
        <w:t>, with</w:t>
      </w:r>
      <w:r w:rsidR="007B6EE9">
        <w:rPr>
          <w:rFonts w:ascii="Calibri" w:hAnsi="Calibri"/>
          <w:sz w:val="20"/>
          <w:szCs w:val="20"/>
        </w:rPr>
        <w:t xml:space="preserve"> up to </w:t>
      </w:r>
      <w:r>
        <w:rPr>
          <w:rFonts w:ascii="Calibri" w:hAnsi="Calibri"/>
          <w:sz w:val="20"/>
          <w:szCs w:val="20"/>
        </w:rPr>
        <w:t xml:space="preserve">approximately </w:t>
      </w:r>
      <w:r w:rsidR="00194534">
        <w:rPr>
          <w:rFonts w:ascii="Calibri" w:hAnsi="Calibri"/>
          <w:sz w:val="20"/>
          <w:szCs w:val="20"/>
        </w:rPr>
        <w:t>15</w:t>
      </w:r>
      <w:r w:rsidRPr="00124A3E">
        <w:rPr>
          <w:rFonts w:ascii="Calibri" w:hAnsi="Calibri"/>
          <w:sz w:val="20"/>
          <w:szCs w:val="20"/>
        </w:rPr>
        <w:t xml:space="preserve"> hours per week</w:t>
      </w:r>
      <w:r w:rsidR="00194534">
        <w:rPr>
          <w:rFonts w:ascii="Calibri" w:hAnsi="Calibri"/>
          <w:sz w:val="20"/>
          <w:szCs w:val="20"/>
        </w:rPr>
        <w:t xml:space="preserve"> which includes some evenings and weekends</w:t>
      </w:r>
      <w:r w:rsidRPr="00124A3E">
        <w:rPr>
          <w:rFonts w:ascii="Calibri" w:hAnsi="Calibri"/>
          <w:sz w:val="20"/>
          <w:szCs w:val="20"/>
        </w:rPr>
        <w:t>.</w:t>
      </w:r>
    </w:p>
    <w:p w14:paraId="7564312B" w14:textId="77777777" w:rsidR="00E80799" w:rsidRDefault="00E80799" w:rsidP="00E80799">
      <w:pPr>
        <w:pStyle w:val="ColorfulList-Accent11"/>
        <w:rPr>
          <w:rFonts w:ascii="Calibri" w:hAnsi="Calibri"/>
          <w:b/>
          <w:sz w:val="20"/>
          <w:szCs w:val="20"/>
        </w:rPr>
      </w:pPr>
    </w:p>
    <w:p w14:paraId="1FBF3DED" w14:textId="77777777" w:rsidR="00E80799" w:rsidRPr="00F07206" w:rsidRDefault="00E80799" w:rsidP="00E80799">
      <w:pPr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</w:t>
      </w:r>
      <w:r w:rsidRPr="008B7768">
        <w:rPr>
          <w:rFonts w:ascii="Calibri" w:hAnsi="Calibri"/>
          <w:b/>
          <w:sz w:val="20"/>
          <w:szCs w:val="20"/>
        </w:rPr>
        <w:t xml:space="preserve">II.  </w:t>
      </w:r>
      <w:r>
        <w:rPr>
          <w:rFonts w:ascii="Calibri" w:hAnsi="Calibri"/>
          <w:b/>
          <w:sz w:val="20"/>
          <w:szCs w:val="20"/>
        </w:rPr>
        <w:t>Specific Responsibilities</w:t>
      </w:r>
    </w:p>
    <w:p w14:paraId="50AB6CF1" w14:textId="77777777" w:rsidR="00D04903" w:rsidRDefault="00D04903" w:rsidP="007E7701">
      <w:pPr>
        <w:pStyle w:val="ColorfulList-Accent11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7E7701">
        <w:rPr>
          <w:rFonts w:ascii="Calibri" w:hAnsi="Calibri"/>
          <w:sz w:val="20"/>
          <w:szCs w:val="20"/>
        </w:rPr>
        <w:t>Recruit, develop and schedule music ministers, choir directors, accompanists, and other coordinators</w:t>
      </w:r>
      <w:r>
        <w:rPr>
          <w:rFonts w:ascii="Calibri" w:hAnsi="Calibri"/>
          <w:sz w:val="20"/>
          <w:szCs w:val="20"/>
        </w:rPr>
        <w:t xml:space="preserve"> for weekend masses and other </w:t>
      </w:r>
      <w:proofErr w:type="gramStart"/>
      <w:r>
        <w:rPr>
          <w:rFonts w:ascii="Calibri" w:hAnsi="Calibri"/>
          <w:sz w:val="20"/>
          <w:szCs w:val="20"/>
        </w:rPr>
        <w:t>occasions</w:t>
      </w:r>
      <w:proofErr w:type="gramEnd"/>
      <w:r>
        <w:rPr>
          <w:rFonts w:ascii="Calibri" w:hAnsi="Calibri"/>
          <w:sz w:val="20"/>
          <w:szCs w:val="20"/>
        </w:rPr>
        <w:t xml:space="preserve"> </w:t>
      </w:r>
    </w:p>
    <w:p w14:paraId="786B02DB" w14:textId="0C2709B0" w:rsidR="005168A5" w:rsidRDefault="007E7701" w:rsidP="007E7701">
      <w:pPr>
        <w:pStyle w:val="ColorfulList-Accent11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7E7701">
        <w:rPr>
          <w:rFonts w:ascii="Calibri" w:hAnsi="Calibri"/>
          <w:sz w:val="20"/>
          <w:szCs w:val="20"/>
        </w:rPr>
        <w:t xml:space="preserve">Coordinate and select liturgical music for </w:t>
      </w:r>
      <w:r w:rsidR="005168A5">
        <w:rPr>
          <w:rFonts w:ascii="Calibri" w:hAnsi="Calibri"/>
          <w:sz w:val="20"/>
          <w:szCs w:val="20"/>
        </w:rPr>
        <w:t>parish liturgies, including Holy Days</w:t>
      </w:r>
    </w:p>
    <w:p w14:paraId="509A550B" w14:textId="4735D06F" w:rsidR="007E7701" w:rsidRPr="007E7701" w:rsidRDefault="005168A5" w:rsidP="007E7701">
      <w:pPr>
        <w:pStyle w:val="ColorfulList-Accent11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Coordinate and select liturgical music for wedding and funerals</w:t>
      </w:r>
      <w:r w:rsidR="00D04903">
        <w:rPr>
          <w:rFonts w:ascii="Calibri" w:hAnsi="Calibri"/>
          <w:sz w:val="20"/>
          <w:szCs w:val="20"/>
        </w:rPr>
        <w:t xml:space="preserve"> as </w:t>
      </w:r>
      <w:proofErr w:type="gramStart"/>
      <w:r w:rsidR="00D04903">
        <w:rPr>
          <w:rFonts w:ascii="Calibri" w:hAnsi="Calibri"/>
          <w:sz w:val="20"/>
          <w:szCs w:val="20"/>
        </w:rPr>
        <w:t>needed</w:t>
      </w:r>
      <w:proofErr w:type="gramEnd"/>
    </w:p>
    <w:p w14:paraId="7A9D08BC" w14:textId="627B2718" w:rsidR="00D04903" w:rsidRDefault="00D04903" w:rsidP="00D04903">
      <w:pPr>
        <w:pStyle w:val="ColorfulList-Accent11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Serve as a substitute accompanist or music director as </w:t>
      </w:r>
      <w:proofErr w:type="gramStart"/>
      <w:r>
        <w:rPr>
          <w:rFonts w:ascii="Calibri" w:hAnsi="Calibri"/>
          <w:sz w:val="20"/>
          <w:szCs w:val="20"/>
        </w:rPr>
        <w:t>needed</w:t>
      </w:r>
      <w:proofErr w:type="gramEnd"/>
    </w:p>
    <w:p w14:paraId="156E416F" w14:textId="68506C8C" w:rsidR="007E7701" w:rsidRPr="007E7701" w:rsidRDefault="00D04903" w:rsidP="007E7701">
      <w:pPr>
        <w:pStyle w:val="ColorfulList-Accent11"/>
        <w:numPr>
          <w:ilvl w:val="0"/>
          <w:numId w:val="5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Coordinate</w:t>
      </w:r>
      <w:r w:rsidR="007E7701" w:rsidRPr="007E7701">
        <w:rPr>
          <w:rFonts w:ascii="Calibri" w:hAnsi="Calibri"/>
          <w:sz w:val="20"/>
          <w:szCs w:val="20"/>
        </w:rPr>
        <w:t xml:space="preserve"> major liturgical celebrations such as Christmas and the Triduum</w:t>
      </w:r>
    </w:p>
    <w:p w14:paraId="513AE4DE" w14:textId="3F93C452" w:rsidR="007E7701" w:rsidRPr="007E7701" w:rsidRDefault="007E7701" w:rsidP="007E7701">
      <w:pPr>
        <w:pStyle w:val="ColorfulList-Accent11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7E7701">
        <w:rPr>
          <w:rFonts w:ascii="Calibri" w:hAnsi="Calibri"/>
          <w:sz w:val="20"/>
          <w:szCs w:val="20"/>
        </w:rPr>
        <w:t xml:space="preserve">Organize, build and maintain the music </w:t>
      </w:r>
      <w:proofErr w:type="gramStart"/>
      <w:r w:rsidRPr="007E7701">
        <w:rPr>
          <w:rFonts w:ascii="Calibri" w:hAnsi="Calibri"/>
          <w:sz w:val="20"/>
          <w:szCs w:val="20"/>
        </w:rPr>
        <w:t>library</w:t>
      </w:r>
      <w:proofErr w:type="gramEnd"/>
    </w:p>
    <w:p w14:paraId="5B6AEF1D" w14:textId="77777777" w:rsidR="007E7701" w:rsidRPr="007E7701" w:rsidRDefault="007E7701" w:rsidP="007E7701">
      <w:pPr>
        <w:pStyle w:val="ColorfulList-Accent11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7E7701">
        <w:rPr>
          <w:rFonts w:ascii="Calibri" w:hAnsi="Calibri"/>
          <w:sz w:val="20"/>
          <w:szCs w:val="20"/>
        </w:rPr>
        <w:t>Coordinate copyright permission and parish financial responsibility to publishers.</w:t>
      </w:r>
    </w:p>
    <w:p w14:paraId="30641CE7" w14:textId="70613410" w:rsidR="007E7701" w:rsidRPr="007E7701" w:rsidRDefault="007E7701" w:rsidP="007E7701">
      <w:pPr>
        <w:pStyle w:val="ColorfulList-Accent11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7E7701">
        <w:rPr>
          <w:rFonts w:ascii="Calibri" w:hAnsi="Calibri"/>
          <w:sz w:val="20"/>
          <w:szCs w:val="20"/>
        </w:rPr>
        <w:t xml:space="preserve">Prepare worship aids as </w:t>
      </w:r>
      <w:proofErr w:type="gramStart"/>
      <w:r w:rsidRPr="007E7701">
        <w:rPr>
          <w:rFonts w:ascii="Calibri" w:hAnsi="Calibri"/>
          <w:sz w:val="20"/>
          <w:szCs w:val="20"/>
        </w:rPr>
        <w:t>necessary</w:t>
      </w:r>
      <w:proofErr w:type="gramEnd"/>
      <w:r w:rsidR="00AC7A97">
        <w:rPr>
          <w:rFonts w:ascii="Calibri" w:hAnsi="Calibri"/>
          <w:sz w:val="20"/>
          <w:szCs w:val="20"/>
        </w:rPr>
        <w:t xml:space="preserve"> </w:t>
      </w:r>
    </w:p>
    <w:p w14:paraId="479E68C6" w14:textId="5F42BB11" w:rsidR="00AC7A97" w:rsidRDefault="007E7701" w:rsidP="00AC7A97">
      <w:pPr>
        <w:pStyle w:val="ColorfulList-Accent11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7E7701">
        <w:rPr>
          <w:rFonts w:ascii="Calibri" w:hAnsi="Calibri"/>
          <w:sz w:val="20"/>
          <w:szCs w:val="20"/>
        </w:rPr>
        <w:t xml:space="preserve">Coordinate the maintenance of piano, organ, and ancillary equipment in conjunction with parish </w:t>
      </w:r>
      <w:proofErr w:type="gramStart"/>
      <w:r w:rsidRPr="007E7701">
        <w:rPr>
          <w:rFonts w:ascii="Calibri" w:hAnsi="Calibri"/>
          <w:sz w:val="20"/>
          <w:szCs w:val="20"/>
        </w:rPr>
        <w:t>staff</w:t>
      </w:r>
      <w:proofErr w:type="gramEnd"/>
    </w:p>
    <w:p w14:paraId="43B40BDA" w14:textId="4A3962FA" w:rsidR="00FE1851" w:rsidRDefault="00FE1851" w:rsidP="00AC7A97">
      <w:pPr>
        <w:pStyle w:val="ColorfulList-Accent11"/>
        <w:numPr>
          <w:ilvl w:val="0"/>
          <w:numId w:val="1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Attend </w:t>
      </w:r>
      <w:r w:rsidRPr="00FE1851">
        <w:rPr>
          <w:rFonts w:ascii="Calibri" w:hAnsi="Calibri"/>
          <w:sz w:val="20"/>
          <w:szCs w:val="20"/>
        </w:rPr>
        <w:t>bi-weekly staff team meeting</w:t>
      </w:r>
      <w:r>
        <w:rPr>
          <w:rFonts w:ascii="Calibri" w:hAnsi="Calibri"/>
          <w:sz w:val="20"/>
          <w:szCs w:val="20"/>
        </w:rPr>
        <w:t>s</w:t>
      </w:r>
      <w:r w:rsidRPr="00FE1851">
        <w:rPr>
          <w:rFonts w:ascii="Calibri" w:hAnsi="Calibri"/>
          <w:sz w:val="20"/>
          <w:szCs w:val="20"/>
        </w:rPr>
        <w:t xml:space="preserve"> and bi-weekly 1:1 </w:t>
      </w:r>
      <w:proofErr w:type="gramStart"/>
      <w:r w:rsidRPr="00FE1851">
        <w:rPr>
          <w:rFonts w:ascii="Calibri" w:hAnsi="Calibri"/>
          <w:sz w:val="20"/>
          <w:szCs w:val="20"/>
        </w:rPr>
        <w:t>meeting</w:t>
      </w:r>
      <w:r>
        <w:rPr>
          <w:rFonts w:ascii="Calibri" w:hAnsi="Calibri"/>
          <w:sz w:val="20"/>
          <w:szCs w:val="20"/>
        </w:rPr>
        <w:t>s</w:t>
      </w:r>
      <w:proofErr w:type="gramEnd"/>
      <w:r w:rsidRPr="00FE1851">
        <w:rPr>
          <w:rFonts w:ascii="Calibri" w:hAnsi="Calibri"/>
          <w:sz w:val="20"/>
          <w:szCs w:val="20"/>
        </w:rPr>
        <w:t xml:space="preserve"> with the </w:t>
      </w:r>
      <w:r>
        <w:rPr>
          <w:rFonts w:ascii="Calibri" w:hAnsi="Calibri"/>
          <w:sz w:val="20"/>
          <w:szCs w:val="20"/>
        </w:rPr>
        <w:t>P</w:t>
      </w:r>
      <w:r w:rsidRPr="00FE1851">
        <w:rPr>
          <w:rFonts w:ascii="Calibri" w:hAnsi="Calibri"/>
          <w:sz w:val="20"/>
          <w:szCs w:val="20"/>
        </w:rPr>
        <w:t>astor.</w:t>
      </w:r>
    </w:p>
    <w:p w14:paraId="0B0053D4" w14:textId="77777777" w:rsidR="00E80799" w:rsidRDefault="00E80799" w:rsidP="00696C0F">
      <w:pPr>
        <w:pStyle w:val="ColorfulList-Accent11"/>
        <w:ind w:left="0"/>
        <w:rPr>
          <w:rFonts w:ascii="Calibri" w:hAnsi="Calibri"/>
          <w:sz w:val="20"/>
          <w:szCs w:val="20"/>
        </w:rPr>
      </w:pPr>
    </w:p>
    <w:p w14:paraId="269C9F0B" w14:textId="77777777" w:rsidR="00E80799" w:rsidRPr="00C26A4F" w:rsidRDefault="00E80799" w:rsidP="00E80799">
      <w:pPr>
        <w:pStyle w:val="ColorfulList-Accent11"/>
        <w:ind w:left="270" w:hanging="270"/>
        <w:rPr>
          <w:rFonts w:ascii="Calibri" w:hAnsi="Calibri"/>
          <w:sz w:val="20"/>
          <w:szCs w:val="20"/>
        </w:rPr>
      </w:pPr>
      <w:r w:rsidRPr="00C26A4F">
        <w:rPr>
          <w:rFonts w:ascii="Calibri" w:hAnsi="Calibri"/>
          <w:b/>
          <w:sz w:val="20"/>
          <w:szCs w:val="20"/>
        </w:rPr>
        <w:t>IV.  General Qualifications and Expectations</w:t>
      </w:r>
    </w:p>
    <w:p w14:paraId="618E3738" w14:textId="39586069" w:rsidR="00E80799" w:rsidRPr="00875F25" w:rsidRDefault="00EF6D39" w:rsidP="00E80799">
      <w:pPr>
        <w:pStyle w:val="ColorfulList-Accent11"/>
        <w:numPr>
          <w:ilvl w:val="0"/>
          <w:numId w:val="2"/>
        </w:numPr>
        <w:spacing w:before="120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E80799" w:rsidRPr="00875F25">
        <w:rPr>
          <w:rFonts w:ascii="Calibri" w:hAnsi="Calibri"/>
          <w:sz w:val="20"/>
          <w:szCs w:val="20"/>
        </w:rPr>
        <w:t xml:space="preserve">+ years of relevant experience </w:t>
      </w:r>
    </w:p>
    <w:p w14:paraId="48F9050B" w14:textId="01A5E283" w:rsidR="00EF6D39" w:rsidRDefault="00EF6D39" w:rsidP="00BC179F">
      <w:pPr>
        <w:pStyle w:val="ColorfulList-Accent11"/>
        <w:numPr>
          <w:ilvl w:val="0"/>
          <w:numId w:val="2"/>
        </w:numPr>
        <w:spacing w:before="120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Experience in and knowledge of Catholic liturgy and liturgical calendar</w:t>
      </w:r>
    </w:p>
    <w:p w14:paraId="080DCB0B" w14:textId="78D61BE4" w:rsidR="00BC179F" w:rsidRDefault="00BB5A06" w:rsidP="00BC179F">
      <w:pPr>
        <w:pStyle w:val="ColorfulList-Accent11"/>
        <w:numPr>
          <w:ilvl w:val="0"/>
          <w:numId w:val="2"/>
        </w:numPr>
        <w:spacing w:before="120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Ability to play the piano/organ</w:t>
      </w:r>
    </w:p>
    <w:p w14:paraId="2C555D7D" w14:textId="40C2F583" w:rsidR="00901909" w:rsidRDefault="00901909" w:rsidP="00BC179F">
      <w:pPr>
        <w:pStyle w:val="ColorfulList-Accent11"/>
        <w:numPr>
          <w:ilvl w:val="0"/>
          <w:numId w:val="2"/>
        </w:numPr>
        <w:spacing w:before="120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Ability and willingness to work with a wide variety of talent as we are a diverse parish – we have students, staff and faculty members from the University, families, and </w:t>
      </w:r>
      <w:proofErr w:type="spellStart"/>
      <w:r>
        <w:rPr>
          <w:rFonts w:ascii="Calibri" w:hAnsi="Calibri"/>
          <w:sz w:val="20"/>
          <w:szCs w:val="20"/>
        </w:rPr>
        <w:t>long time</w:t>
      </w:r>
      <w:proofErr w:type="spellEnd"/>
      <w:r>
        <w:rPr>
          <w:rFonts w:ascii="Calibri" w:hAnsi="Calibri"/>
          <w:sz w:val="20"/>
          <w:szCs w:val="20"/>
        </w:rPr>
        <w:t xml:space="preserve"> parishioners</w:t>
      </w:r>
    </w:p>
    <w:p w14:paraId="62623532" w14:textId="14E463F0" w:rsidR="00BC179F" w:rsidRPr="00BC179F" w:rsidRDefault="00BC179F" w:rsidP="00BC179F">
      <w:pPr>
        <w:pStyle w:val="ColorfulList-Accent11"/>
        <w:numPr>
          <w:ilvl w:val="0"/>
          <w:numId w:val="2"/>
        </w:numPr>
        <w:spacing w:before="120"/>
        <w:outlineLvl w:val="0"/>
        <w:rPr>
          <w:rFonts w:ascii="Calibri" w:hAnsi="Calibri"/>
          <w:sz w:val="20"/>
          <w:szCs w:val="20"/>
        </w:rPr>
      </w:pPr>
      <w:r w:rsidRPr="00BC179F">
        <w:rPr>
          <w:rFonts w:ascii="Calibri" w:hAnsi="Calibri"/>
          <w:sz w:val="20"/>
          <w:szCs w:val="20"/>
        </w:rPr>
        <w:t xml:space="preserve">Music choices should reflect and reinforce the day’s readings and the liturgical season, be appropriate for the part of the mass, </w:t>
      </w:r>
      <w:r w:rsidR="00D04903">
        <w:rPr>
          <w:rFonts w:ascii="Calibri" w:hAnsi="Calibri"/>
          <w:sz w:val="20"/>
          <w:szCs w:val="20"/>
        </w:rPr>
        <w:t xml:space="preserve">and </w:t>
      </w:r>
      <w:r w:rsidRPr="00BC179F">
        <w:rPr>
          <w:rFonts w:ascii="Calibri" w:hAnsi="Calibri"/>
          <w:sz w:val="20"/>
          <w:szCs w:val="20"/>
        </w:rPr>
        <w:t xml:space="preserve">represent a breadth of musical </w:t>
      </w:r>
      <w:proofErr w:type="gramStart"/>
      <w:r w:rsidRPr="00BC179F">
        <w:rPr>
          <w:rFonts w:ascii="Calibri" w:hAnsi="Calibri"/>
          <w:sz w:val="20"/>
          <w:szCs w:val="20"/>
        </w:rPr>
        <w:t>styles</w:t>
      </w:r>
      <w:proofErr w:type="gramEnd"/>
      <w:r w:rsidR="00D04903">
        <w:rPr>
          <w:rFonts w:ascii="Calibri" w:hAnsi="Calibri"/>
          <w:sz w:val="20"/>
          <w:szCs w:val="20"/>
        </w:rPr>
        <w:t xml:space="preserve"> </w:t>
      </w:r>
    </w:p>
    <w:p w14:paraId="1F4291CC" w14:textId="330C8503" w:rsidR="00BB5A06" w:rsidRDefault="00BB5A06" w:rsidP="00E80799">
      <w:pPr>
        <w:pStyle w:val="ColorfulList-Accent11"/>
        <w:numPr>
          <w:ilvl w:val="0"/>
          <w:numId w:val="2"/>
        </w:numPr>
        <w:spacing w:before="120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Participation of the assembly should be a primary goal – i.e. some familiar music used each week but </w:t>
      </w:r>
      <w:r w:rsidR="00D04903">
        <w:rPr>
          <w:rFonts w:ascii="Calibri" w:hAnsi="Calibri"/>
          <w:sz w:val="20"/>
          <w:szCs w:val="20"/>
        </w:rPr>
        <w:t xml:space="preserve">also have </w:t>
      </w:r>
      <w:r>
        <w:rPr>
          <w:rFonts w:ascii="Calibri" w:hAnsi="Calibri"/>
          <w:sz w:val="20"/>
          <w:szCs w:val="20"/>
        </w:rPr>
        <w:t xml:space="preserve">an intentional blend of established traditions and new </w:t>
      </w:r>
      <w:proofErr w:type="gramStart"/>
      <w:r>
        <w:rPr>
          <w:rFonts w:ascii="Calibri" w:hAnsi="Calibri"/>
          <w:sz w:val="20"/>
          <w:szCs w:val="20"/>
        </w:rPr>
        <w:t>ideas</w:t>
      </w:r>
      <w:proofErr w:type="gramEnd"/>
    </w:p>
    <w:p w14:paraId="6430CD1B" w14:textId="61629D8A" w:rsidR="005168A5" w:rsidRDefault="005168A5" w:rsidP="00E80799">
      <w:pPr>
        <w:pStyle w:val="ColorfulList-Accent11"/>
        <w:numPr>
          <w:ilvl w:val="0"/>
          <w:numId w:val="2"/>
        </w:numPr>
        <w:spacing w:before="120"/>
        <w:outlineLvl w:val="0"/>
        <w:rPr>
          <w:rFonts w:ascii="Calibri" w:hAnsi="Calibri"/>
          <w:sz w:val="20"/>
          <w:szCs w:val="20"/>
        </w:rPr>
      </w:pPr>
      <w:r w:rsidRPr="005168A5">
        <w:rPr>
          <w:rFonts w:ascii="Calibri" w:hAnsi="Calibri"/>
          <w:sz w:val="20"/>
          <w:szCs w:val="20"/>
        </w:rPr>
        <w:t xml:space="preserve">Must pass a background check and attend Virtus Child and Youth Protection Training </w:t>
      </w:r>
    </w:p>
    <w:p w14:paraId="27E95176" w14:textId="6B4F81BB" w:rsidR="00E80799" w:rsidRPr="00875F25" w:rsidRDefault="00E80799" w:rsidP="00E80799">
      <w:pPr>
        <w:pStyle w:val="ColorfulList-Accent11"/>
        <w:numPr>
          <w:ilvl w:val="0"/>
          <w:numId w:val="2"/>
        </w:numPr>
        <w:spacing w:before="120"/>
        <w:outlineLvl w:val="0"/>
        <w:rPr>
          <w:rFonts w:ascii="Calibri" w:hAnsi="Calibri"/>
          <w:sz w:val="20"/>
          <w:szCs w:val="20"/>
        </w:rPr>
      </w:pPr>
      <w:r w:rsidRPr="00875F25">
        <w:rPr>
          <w:rFonts w:ascii="Calibri" w:hAnsi="Calibri"/>
          <w:sz w:val="20"/>
          <w:szCs w:val="20"/>
        </w:rPr>
        <w:t>Experience working as a leader and supervising others</w:t>
      </w:r>
    </w:p>
    <w:p w14:paraId="3CE6E7D8" w14:textId="77777777" w:rsidR="00E80799" w:rsidRPr="00875F25" w:rsidRDefault="00E80799" w:rsidP="00E80799">
      <w:pPr>
        <w:pStyle w:val="ColorfulList-Accent11"/>
        <w:numPr>
          <w:ilvl w:val="0"/>
          <w:numId w:val="2"/>
        </w:numPr>
        <w:spacing w:before="120"/>
        <w:outlineLvl w:val="0"/>
        <w:rPr>
          <w:rFonts w:ascii="Calibri" w:hAnsi="Calibri"/>
          <w:sz w:val="20"/>
          <w:szCs w:val="20"/>
        </w:rPr>
      </w:pPr>
      <w:r w:rsidRPr="00875F25">
        <w:rPr>
          <w:rFonts w:ascii="Calibri" w:hAnsi="Calibri"/>
          <w:sz w:val="20"/>
          <w:szCs w:val="20"/>
        </w:rPr>
        <w:t>High level of professional and ethical conduct</w:t>
      </w:r>
    </w:p>
    <w:p w14:paraId="01592A5B" w14:textId="77777777" w:rsidR="00E80799" w:rsidRPr="00875F25" w:rsidRDefault="00E80799" w:rsidP="00E80799">
      <w:pPr>
        <w:pStyle w:val="ColorfulList-Accent11"/>
        <w:numPr>
          <w:ilvl w:val="0"/>
          <w:numId w:val="2"/>
        </w:numPr>
        <w:spacing w:before="120"/>
        <w:outlineLvl w:val="0"/>
        <w:rPr>
          <w:rFonts w:ascii="Calibri" w:hAnsi="Calibri"/>
          <w:sz w:val="20"/>
          <w:szCs w:val="20"/>
        </w:rPr>
      </w:pPr>
      <w:r w:rsidRPr="00875F25">
        <w:rPr>
          <w:rFonts w:ascii="Calibri" w:hAnsi="Calibri"/>
          <w:sz w:val="20"/>
          <w:szCs w:val="20"/>
        </w:rPr>
        <w:t>Self-motivated, flexible, and personable</w:t>
      </w:r>
    </w:p>
    <w:p w14:paraId="54BA9337" w14:textId="77777777" w:rsidR="00E80799" w:rsidRDefault="00E80799" w:rsidP="00E80799">
      <w:pPr>
        <w:pStyle w:val="ColorfulList-Accent11"/>
        <w:numPr>
          <w:ilvl w:val="0"/>
          <w:numId w:val="2"/>
        </w:numPr>
        <w:spacing w:before="120"/>
        <w:outlineLvl w:val="0"/>
        <w:rPr>
          <w:rFonts w:ascii="Calibri" w:hAnsi="Calibri"/>
          <w:sz w:val="20"/>
          <w:szCs w:val="20"/>
        </w:rPr>
      </w:pPr>
      <w:r w:rsidRPr="00875F25">
        <w:rPr>
          <w:rFonts w:ascii="Calibri" w:hAnsi="Calibri"/>
          <w:sz w:val="20"/>
          <w:szCs w:val="20"/>
        </w:rPr>
        <w:t xml:space="preserve">Practicing Catholic </w:t>
      </w:r>
    </w:p>
    <w:p w14:paraId="04A322AC" w14:textId="77777777" w:rsidR="00E80799" w:rsidRDefault="00E80799" w:rsidP="00E80799">
      <w:pPr>
        <w:pStyle w:val="ColorfulList-Accent11"/>
        <w:numPr>
          <w:ilvl w:val="0"/>
          <w:numId w:val="2"/>
        </w:numPr>
        <w:spacing w:before="120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Bilingual with English and Spanish is a plus </w:t>
      </w:r>
    </w:p>
    <w:p w14:paraId="0175CC19" w14:textId="77777777" w:rsidR="00E80799" w:rsidRPr="00892AA5" w:rsidRDefault="00E80799" w:rsidP="00E80799">
      <w:pPr>
        <w:pStyle w:val="ColorfulList-Accent11"/>
        <w:spacing w:before="120"/>
        <w:ind w:left="990"/>
        <w:outlineLvl w:val="0"/>
        <w:rPr>
          <w:rFonts w:ascii="Calibri" w:hAnsi="Calibri"/>
          <w:sz w:val="20"/>
          <w:szCs w:val="20"/>
        </w:rPr>
      </w:pPr>
    </w:p>
    <w:p w14:paraId="7CA0CDB4" w14:textId="07925143" w:rsidR="00AE064E" w:rsidRPr="00696C0F" w:rsidRDefault="00E80799" w:rsidP="00696C0F">
      <w:pPr>
        <w:pStyle w:val="ColorfulList-Accent11"/>
        <w:spacing w:before="120"/>
        <w:ind w:left="0"/>
        <w:outlineLvl w:val="0"/>
        <w:rPr>
          <w:rFonts w:ascii="Calibri" w:hAnsi="Calibri"/>
          <w:b/>
          <w:sz w:val="20"/>
          <w:szCs w:val="20"/>
        </w:rPr>
      </w:pPr>
      <w:r w:rsidRPr="00892AA5">
        <w:rPr>
          <w:rFonts w:ascii="Calibri" w:hAnsi="Calibri"/>
          <w:b/>
          <w:sz w:val="20"/>
          <w:szCs w:val="20"/>
        </w:rPr>
        <w:t xml:space="preserve">V.  To </w:t>
      </w:r>
      <w:proofErr w:type="gramStart"/>
      <w:r w:rsidRPr="00892AA5">
        <w:rPr>
          <w:rFonts w:ascii="Calibri" w:hAnsi="Calibri"/>
          <w:b/>
          <w:sz w:val="20"/>
          <w:szCs w:val="20"/>
        </w:rPr>
        <w:t>Apply</w:t>
      </w:r>
      <w:r>
        <w:rPr>
          <w:rFonts w:ascii="Calibri" w:hAnsi="Calibri"/>
          <w:b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E</w:t>
      </w:r>
      <w:r w:rsidRPr="008B7768">
        <w:rPr>
          <w:rFonts w:ascii="Calibri" w:hAnsi="Calibri"/>
          <w:sz w:val="20"/>
          <w:szCs w:val="20"/>
        </w:rPr>
        <w:t>mail</w:t>
      </w:r>
      <w:proofErr w:type="gramEnd"/>
      <w:r w:rsidRPr="008B7768">
        <w:rPr>
          <w:rFonts w:ascii="Calibri" w:hAnsi="Calibri"/>
          <w:sz w:val="20"/>
          <w:szCs w:val="20"/>
        </w:rPr>
        <w:t xml:space="preserve"> resume and cover letter to </w:t>
      </w:r>
      <w:r w:rsidR="00901909">
        <w:rPr>
          <w:rFonts w:ascii="Calibri" w:hAnsi="Calibri"/>
          <w:sz w:val="20"/>
          <w:szCs w:val="20"/>
        </w:rPr>
        <w:t>Cathy Welch</w:t>
      </w:r>
      <w:r>
        <w:rPr>
          <w:rFonts w:ascii="Calibri" w:hAnsi="Calibri"/>
          <w:sz w:val="20"/>
          <w:szCs w:val="20"/>
        </w:rPr>
        <w:t>,</w:t>
      </w:r>
      <w:r w:rsidRPr="008B7768">
        <w:rPr>
          <w:rFonts w:ascii="Calibri" w:hAnsi="Calibri"/>
          <w:sz w:val="20"/>
          <w:szCs w:val="20"/>
        </w:rPr>
        <w:t xml:space="preserve"> </w:t>
      </w:r>
      <w:hyperlink r:id="rId7" w:history="1">
        <w:r w:rsidR="00901909" w:rsidRPr="00F41A9A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cwelch@smspnewman.org</w:t>
        </w:r>
      </w:hyperlink>
      <w:r>
        <w:rPr>
          <w:rFonts w:ascii="Calibri" w:hAnsi="Calibri"/>
          <w:color w:val="232323"/>
          <w:sz w:val="20"/>
          <w:szCs w:val="20"/>
          <w:shd w:val="clear" w:color="auto" w:fill="FFFFFF"/>
        </w:rPr>
        <w:t>.</w:t>
      </w:r>
    </w:p>
    <w:sectPr w:rsidR="00AE064E" w:rsidRPr="00696C0F" w:rsidSect="00211ED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6B92D" w14:textId="77777777" w:rsidR="00211ED3" w:rsidRDefault="00211ED3">
      <w:r>
        <w:separator/>
      </w:r>
    </w:p>
  </w:endnote>
  <w:endnote w:type="continuationSeparator" w:id="0">
    <w:p w14:paraId="3C7DB944" w14:textId="77777777" w:rsidR="00211ED3" w:rsidRDefault="0021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CD1E6" w14:textId="77777777" w:rsidR="00BC6099" w:rsidRDefault="00EF6D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F90CED" wp14:editId="2F71A688">
              <wp:simplePos x="0" y="0"/>
              <wp:positionH relativeFrom="column">
                <wp:posOffset>-589280</wp:posOffset>
              </wp:positionH>
              <wp:positionV relativeFrom="paragraph">
                <wp:posOffset>180975</wp:posOffset>
              </wp:positionV>
              <wp:extent cx="7152640" cy="338455"/>
              <wp:effectExtent l="0" t="0" r="0" b="0"/>
              <wp:wrapNone/>
              <wp:docPr id="2" name="Text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52640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7D2881" w14:textId="77777777" w:rsidR="00BC6099" w:rsidRPr="00A27EDC" w:rsidRDefault="00EF6D39" w:rsidP="009E6231">
                          <w:pPr>
                            <w:pStyle w:val="NormalWeb"/>
                            <w:tabs>
                              <w:tab w:val="left" w:pos="1075"/>
                            </w:tabs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color w:val="808080"/>
                              <w:sz w:val="20"/>
                              <w:szCs w:val="22"/>
                            </w:rPr>
                          </w:pPr>
                          <w:r w:rsidRPr="00A27EDC">
                            <w:rPr>
                              <w:rFonts w:ascii="Calibri" w:hAnsi="Calibri"/>
                              <w:color w:val="808080"/>
                              <w:kern w:val="24"/>
                              <w:sz w:val="20"/>
                              <w:szCs w:val="22"/>
                            </w:rPr>
                            <w:t>St. Mary Student Parish | 331 Thompson Street | Ann Arbor, MI 48104 | 734.663.0557 | stmarystudentparish.org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90CED" id="_x0000_t202" coordsize="21600,21600" o:spt="202" path="m,l,21600r21600,l21600,xe">
              <v:stroke joinstyle="miter"/>
              <v:path gradientshapeok="t" o:connecttype="rect"/>
            </v:shapetype>
            <v:shape id="TextBox 70" o:spid="_x0000_s1026" type="#_x0000_t202" style="position:absolute;margin-left:-46.4pt;margin-top:14.25pt;width:563.2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" filled="f" stroked="f">
              <v:textbox style="mso-fit-shape-to-text:t">
                <w:txbxContent>
                  <w:p w14:paraId="307D2881" w14:textId="77777777" w:rsidR="00BC6099" w:rsidRPr="00A27EDC" w:rsidRDefault="00EF6D39" w:rsidP="009E6231">
                    <w:pPr>
                      <w:pStyle w:val="NormalWeb"/>
                      <w:tabs>
                        <w:tab w:val="left" w:pos="1075"/>
                      </w:tabs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color w:val="808080"/>
                        <w:sz w:val="20"/>
                        <w:szCs w:val="22"/>
                      </w:rPr>
                    </w:pPr>
                    <w:r w:rsidRPr="00A27EDC">
                      <w:rPr>
                        <w:rFonts w:ascii="Calibri" w:hAnsi="Calibri"/>
                        <w:color w:val="808080"/>
                        <w:kern w:val="24"/>
                        <w:sz w:val="20"/>
                        <w:szCs w:val="22"/>
                      </w:rPr>
                      <w:t>St. Mary Student Parish | 331 Thompson Street | Ann Arbor, MI 48104 | 734.663.0557 | stmarystudentparish.org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3192C" w14:textId="77777777" w:rsidR="00BC6099" w:rsidRDefault="00EF6D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438C5" wp14:editId="1F42C711">
              <wp:simplePos x="0" y="0"/>
              <wp:positionH relativeFrom="column">
                <wp:posOffset>-589280</wp:posOffset>
              </wp:positionH>
              <wp:positionV relativeFrom="paragraph">
                <wp:posOffset>180975</wp:posOffset>
              </wp:positionV>
              <wp:extent cx="7152640" cy="246380"/>
              <wp:effectExtent l="0" t="0" r="0" b="0"/>
              <wp:wrapNone/>
              <wp:docPr id="3" name="Text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52640" cy="2463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4F3AF1" w14:textId="77777777" w:rsidR="00BC6099" w:rsidRPr="00A27EDC" w:rsidRDefault="00EF6D39" w:rsidP="009E6231">
                          <w:pPr>
                            <w:pStyle w:val="NormalWeb"/>
                            <w:tabs>
                              <w:tab w:val="left" w:pos="1075"/>
                            </w:tabs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color w:val="808080"/>
                              <w:sz w:val="20"/>
                              <w:szCs w:val="22"/>
                            </w:rPr>
                          </w:pPr>
                          <w:r w:rsidRPr="00A27EDC">
                            <w:rPr>
                              <w:rFonts w:ascii="Calibri" w:hAnsi="Calibri"/>
                              <w:color w:val="808080"/>
                              <w:kern w:val="24"/>
                              <w:sz w:val="20"/>
                              <w:szCs w:val="22"/>
                            </w:rPr>
                            <w:t>St. Mary Student Parish | 331 Thompson Street | Ann Arbor, MI 48104 | 734.663.0557 | stmarystudentparish.org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438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4pt;margin-top:14.25pt;width:563.2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" filled="f" stroked="f">
              <v:textbox style="mso-fit-shape-to-text:t">
                <w:txbxContent>
                  <w:p w14:paraId="0D4F3AF1" w14:textId="77777777" w:rsidR="00BC6099" w:rsidRPr="00A27EDC" w:rsidRDefault="00EF6D39" w:rsidP="009E6231">
                    <w:pPr>
                      <w:pStyle w:val="NormalWeb"/>
                      <w:tabs>
                        <w:tab w:val="left" w:pos="1075"/>
                      </w:tabs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color w:val="808080"/>
                        <w:sz w:val="20"/>
                        <w:szCs w:val="22"/>
                      </w:rPr>
                    </w:pPr>
                    <w:r w:rsidRPr="00A27EDC">
                      <w:rPr>
                        <w:rFonts w:ascii="Calibri" w:hAnsi="Calibri"/>
                        <w:color w:val="808080"/>
                        <w:kern w:val="24"/>
                        <w:sz w:val="20"/>
                        <w:szCs w:val="22"/>
                      </w:rPr>
                      <w:t>St. Mary Student Parish | 331 Thompson Street | Ann Arbor, MI 48104 | 734.663.0557 | stmarystudentparish.org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C2B5E" w14:textId="77777777" w:rsidR="00211ED3" w:rsidRDefault="00211ED3">
      <w:r>
        <w:separator/>
      </w:r>
    </w:p>
  </w:footnote>
  <w:footnote w:type="continuationSeparator" w:id="0">
    <w:p w14:paraId="53C3BC51" w14:textId="77777777" w:rsidR="00211ED3" w:rsidRDefault="0021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8723D" w14:textId="77777777" w:rsidR="00BC6099" w:rsidRPr="00140065" w:rsidRDefault="00EF6D39" w:rsidP="006C5CD0">
    <w:pPr>
      <w:pStyle w:val="Header"/>
      <w:rPr>
        <w:b/>
      </w:rPr>
    </w:pPr>
    <w:r>
      <w:tab/>
    </w:r>
    <w:r>
      <w:tab/>
    </w:r>
  </w:p>
  <w:p w14:paraId="2EE37BDB" w14:textId="77777777" w:rsidR="00BC6099" w:rsidRDefault="00BC6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3277B" w14:textId="08D61853" w:rsidR="00BC6099" w:rsidRDefault="00696C0F" w:rsidP="006C5CD0">
    <w:pPr>
      <w:pStyle w:val="Header"/>
      <w:jc w:val="center"/>
    </w:pPr>
    <w:r>
      <w:rPr>
        <w:noProof/>
      </w:rPr>
      <w:drawing>
        <wp:inline distT="0" distB="0" distL="0" distR="0" wp14:anchorId="1B604A79" wp14:editId="5815B45C">
          <wp:extent cx="3714750" cy="790575"/>
          <wp:effectExtent l="0" t="0" r="0" b="9525"/>
          <wp:docPr id="4" name="Picture 4" descr="SM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S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A5633"/>
    <w:multiLevelType w:val="singleLevel"/>
    <w:tmpl w:val="5B1CC28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B45F5"/>
    <w:multiLevelType w:val="singleLevel"/>
    <w:tmpl w:val="5B1CC28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8759D5"/>
    <w:multiLevelType w:val="hybridMultilevel"/>
    <w:tmpl w:val="78E43F2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5147AF"/>
    <w:multiLevelType w:val="singleLevel"/>
    <w:tmpl w:val="5B1CC28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4C613C"/>
    <w:multiLevelType w:val="singleLevel"/>
    <w:tmpl w:val="5B1CC28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664988"/>
    <w:multiLevelType w:val="hybridMultilevel"/>
    <w:tmpl w:val="77E6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97E54"/>
    <w:multiLevelType w:val="singleLevel"/>
    <w:tmpl w:val="5B1CC28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F44BCB"/>
    <w:multiLevelType w:val="singleLevel"/>
    <w:tmpl w:val="5B1CC28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3F16BD"/>
    <w:multiLevelType w:val="singleLevel"/>
    <w:tmpl w:val="5B1CC28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D84F9C"/>
    <w:multiLevelType w:val="hybridMultilevel"/>
    <w:tmpl w:val="93BE8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014"/>
    <w:multiLevelType w:val="hybridMultilevel"/>
    <w:tmpl w:val="3B54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52D53"/>
    <w:multiLevelType w:val="singleLevel"/>
    <w:tmpl w:val="5B1CC28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8203C1C"/>
    <w:multiLevelType w:val="hybridMultilevel"/>
    <w:tmpl w:val="7C2A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65B95"/>
    <w:multiLevelType w:val="singleLevel"/>
    <w:tmpl w:val="5B1CC28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251342"/>
    <w:multiLevelType w:val="hybridMultilevel"/>
    <w:tmpl w:val="006A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6614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971238">
    <w:abstractNumId w:val="2"/>
  </w:num>
  <w:num w:numId="3" w16cid:durableId="1044986596">
    <w:abstractNumId w:val="0"/>
    <w:lvlOverride w:ilvl="0">
      <w:startOverride w:val="1"/>
    </w:lvlOverride>
  </w:num>
  <w:num w:numId="4" w16cid:durableId="495338122">
    <w:abstractNumId w:val="13"/>
    <w:lvlOverride w:ilvl="0">
      <w:startOverride w:val="1"/>
    </w:lvlOverride>
  </w:num>
  <w:num w:numId="5" w16cid:durableId="9066085">
    <w:abstractNumId w:val="6"/>
    <w:lvlOverride w:ilvl="0">
      <w:startOverride w:val="1"/>
    </w:lvlOverride>
  </w:num>
  <w:num w:numId="6" w16cid:durableId="214895914">
    <w:abstractNumId w:val="8"/>
    <w:lvlOverride w:ilvl="0">
      <w:startOverride w:val="1"/>
    </w:lvlOverride>
  </w:num>
  <w:num w:numId="7" w16cid:durableId="1016928713">
    <w:abstractNumId w:val="7"/>
    <w:lvlOverride w:ilvl="0">
      <w:startOverride w:val="1"/>
    </w:lvlOverride>
  </w:num>
  <w:num w:numId="8" w16cid:durableId="1163279040">
    <w:abstractNumId w:val="11"/>
    <w:lvlOverride w:ilvl="0">
      <w:startOverride w:val="1"/>
    </w:lvlOverride>
  </w:num>
  <w:num w:numId="9" w16cid:durableId="1071805534">
    <w:abstractNumId w:val="4"/>
    <w:lvlOverride w:ilvl="0">
      <w:startOverride w:val="1"/>
    </w:lvlOverride>
  </w:num>
  <w:num w:numId="10" w16cid:durableId="188840069">
    <w:abstractNumId w:val="3"/>
    <w:lvlOverride w:ilvl="0">
      <w:startOverride w:val="1"/>
    </w:lvlOverride>
  </w:num>
  <w:num w:numId="11" w16cid:durableId="887257179">
    <w:abstractNumId w:val="1"/>
    <w:lvlOverride w:ilvl="0">
      <w:startOverride w:val="1"/>
    </w:lvlOverride>
  </w:num>
  <w:num w:numId="12" w16cid:durableId="359815945">
    <w:abstractNumId w:val="14"/>
  </w:num>
  <w:num w:numId="13" w16cid:durableId="637151449">
    <w:abstractNumId w:val="12"/>
  </w:num>
  <w:num w:numId="14" w16cid:durableId="1070539099">
    <w:abstractNumId w:val="10"/>
  </w:num>
  <w:num w:numId="15" w16cid:durableId="1658999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99"/>
    <w:rsid w:val="00017CDB"/>
    <w:rsid w:val="000F292A"/>
    <w:rsid w:val="00173E39"/>
    <w:rsid w:val="00181037"/>
    <w:rsid w:val="00194534"/>
    <w:rsid w:val="00211ED3"/>
    <w:rsid w:val="002513A4"/>
    <w:rsid w:val="00274D28"/>
    <w:rsid w:val="00340E1A"/>
    <w:rsid w:val="003B4A83"/>
    <w:rsid w:val="004F6719"/>
    <w:rsid w:val="005168A5"/>
    <w:rsid w:val="00696C0F"/>
    <w:rsid w:val="006E6E34"/>
    <w:rsid w:val="007B6EE9"/>
    <w:rsid w:val="007E647E"/>
    <w:rsid w:val="007E7701"/>
    <w:rsid w:val="00877824"/>
    <w:rsid w:val="00886A7F"/>
    <w:rsid w:val="00901909"/>
    <w:rsid w:val="009A0480"/>
    <w:rsid w:val="009E2B48"/>
    <w:rsid w:val="00AC7A97"/>
    <w:rsid w:val="00AE064E"/>
    <w:rsid w:val="00BB5A06"/>
    <w:rsid w:val="00BC179F"/>
    <w:rsid w:val="00BC6099"/>
    <w:rsid w:val="00BC7CC2"/>
    <w:rsid w:val="00D04903"/>
    <w:rsid w:val="00DE1783"/>
    <w:rsid w:val="00E80799"/>
    <w:rsid w:val="00EF6D39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DA80"/>
  <w15:chartTrackingRefBased/>
  <w15:docId w15:val="{C973841F-A7B7-4835-AE19-D4F459F6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80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7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79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0799"/>
    <w:pPr>
      <w:spacing w:before="100" w:beforeAutospacing="1" w:after="100" w:afterAutospacing="1"/>
    </w:pPr>
    <w:rPr>
      <w:rFonts w:eastAsia="MS Mincho"/>
    </w:rPr>
  </w:style>
  <w:style w:type="character" w:styleId="Hyperlink">
    <w:name w:val="Hyperlink"/>
    <w:uiPriority w:val="99"/>
    <w:unhideWhenUsed/>
    <w:rsid w:val="00E80799"/>
    <w:rPr>
      <w:color w:val="0000FF"/>
      <w:u w:val="single"/>
    </w:rPr>
  </w:style>
  <w:style w:type="paragraph" w:customStyle="1" w:styleId="Style-2">
    <w:name w:val="Style-2"/>
    <w:rsid w:val="00E8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19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3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3E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E3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welch@smspnewma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Welch</dc:creator>
  <cp:keywords/>
  <dc:description/>
  <cp:lastModifiedBy>Cathy Welch</cp:lastModifiedBy>
  <cp:revision>3</cp:revision>
  <cp:lastPrinted>2023-03-20T18:28:00Z</cp:lastPrinted>
  <dcterms:created xsi:type="dcterms:W3CDTF">2024-04-16T12:31:00Z</dcterms:created>
  <dcterms:modified xsi:type="dcterms:W3CDTF">2024-04-23T18:45:00Z</dcterms:modified>
</cp:coreProperties>
</file>